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eastAsia="黑体"/>
          <w:bCs/>
          <w:sz w:val="36"/>
        </w:rPr>
      </w:pPr>
      <w:bookmarkStart w:id="0" w:name="_GoBack"/>
      <w:r>
        <w:rPr>
          <w:rFonts w:hint="eastAsia" w:eastAsia="黑体"/>
          <w:bCs/>
          <w:sz w:val="36"/>
        </w:rPr>
        <w:t>南京市食品药品监督检验院应聘人员登记表</w:t>
      </w:r>
    </w:p>
    <w:bookmarkEnd w:id="0"/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540"/>
        <w:gridCol w:w="540"/>
        <w:gridCol w:w="853"/>
        <w:gridCol w:w="47"/>
        <w:gridCol w:w="1080"/>
        <w:gridCol w:w="1080"/>
        <w:gridCol w:w="720"/>
        <w:gridCol w:w="1035"/>
        <w:gridCol w:w="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性    别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正面免冠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籍　　贯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Cs w:val="24"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ind w:left="-57" w:leftChars="-27" w:firstLine="105" w:firstLineChars="50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  <w:p>
            <w:pPr>
              <w:ind w:right="-57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 w:firstLine="105" w:firstLineChars="50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93" w:firstLineChars="50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学  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/>
                <w:bCs/>
              </w:rPr>
              <w:t>工作（实践）</w:t>
            </w:r>
            <w:r>
              <w:rPr>
                <w:rFonts w:hint="eastAsia" w:ascii="宋体" w:hAnsi="宋体"/>
                <w:bCs/>
              </w:rPr>
              <w:br w:type="textWrapping"/>
            </w:r>
            <w:r>
              <w:rPr>
                <w:rFonts w:hint="eastAsia" w:ascii="宋体" w:hAnsi="宋体"/>
                <w:bCs/>
              </w:rPr>
              <w:t>经历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工作（实践）单位及部门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近年承担科研项目、科成果及奖惩情况</w:t>
            </w:r>
          </w:p>
        </w:tc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92"/>
              </w:tabs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278C1"/>
    <w:rsid w:val="78C2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2024-07-03T09:23:00Z</dcterms:created>
  <dc:creator>Administrator</dc:creator>
  <cp:lastModifiedBy>Administrator</cp:lastModifiedBy>
  <dcterms:modified xsi:type="dcterms:W3CDTF">2024-07-03T09:23:41Z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AD93FA1B45F6413AADDB65BBA200F543</vt:lpwstr>
  </property>
</Properties>
</file>